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A2" w:rsidRPr="008A21A2" w:rsidRDefault="008A21A2" w:rsidP="008A21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 w:rsidRPr="008A2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общеобразовательное автономное учреждение</w:t>
      </w:r>
    </w:p>
    <w:p w:rsidR="008A21A2" w:rsidRPr="008A21A2" w:rsidRDefault="008A21A2" w:rsidP="008A21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2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средняя общеобра</w:t>
      </w:r>
      <w:r w:rsidR="000B61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зовательная школа  п. Родниковский</w:t>
      </w:r>
    </w:p>
    <w:p w:rsidR="008A21A2" w:rsidRPr="008A21A2" w:rsidRDefault="008A21A2" w:rsidP="008A21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601" w:type="dxa"/>
        <w:jc w:val="center"/>
        <w:tblLook w:val="00A0" w:firstRow="1" w:lastRow="0" w:firstColumn="1" w:lastColumn="0" w:noHBand="0" w:noVBand="0"/>
      </w:tblPr>
      <w:tblGrid>
        <w:gridCol w:w="3681"/>
        <w:gridCol w:w="3402"/>
        <w:gridCol w:w="3518"/>
      </w:tblGrid>
      <w:tr w:rsidR="008A21A2" w:rsidRPr="008A21A2" w:rsidTr="00260D39">
        <w:trPr>
          <w:trHeight w:val="2229"/>
          <w:jc w:val="center"/>
        </w:trPr>
        <w:tc>
          <w:tcPr>
            <w:tcW w:w="3681" w:type="dxa"/>
          </w:tcPr>
          <w:p w:rsidR="008A21A2" w:rsidRPr="008A21A2" w:rsidRDefault="008A21A2" w:rsidP="008A2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21A2" w:rsidRPr="008A21A2" w:rsidRDefault="008A21A2" w:rsidP="008A2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21A2" w:rsidRPr="008A21A2" w:rsidRDefault="008A21A2" w:rsidP="008A2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21A2" w:rsidRPr="008A21A2" w:rsidRDefault="008A21A2" w:rsidP="008A2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21A2" w:rsidRDefault="008A21A2" w:rsidP="008A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21A2" w:rsidRPr="008A21A2" w:rsidRDefault="008A21A2" w:rsidP="008A21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21A2" w:rsidRPr="008A21A2" w:rsidRDefault="008A21A2" w:rsidP="008A21A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21A2" w:rsidRDefault="008A21A2" w:rsidP="008A21A2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A21A2" w:rsidRDefault="008A21A2" w:rsidP="008A21A2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21A2" w:rsidRDefault="008A21A2" w:rsidP="008A21A2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21A2" w:rsidRDefault="008A21A2" w:rsidP="008A21A2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21A2" w:rsidRDefault="008A21A2" w:rsidP="008A21A2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21A2" w:rsidRPr="008A21A2" w:rsidRDefault="008A21A2" w:rsidP="008A21A2">
            <w:pPr>
              <w:tabs>
                <w:tab w:val="left" w:pos="243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</w:tcPr>
          <w:p w:rsidR="008A21A2" w:rsidRPr="008A21A2" w:rsidRDefault="008A21A2" w:rsidP="008A2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A21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A21A2" w:rsidRPr="008A21A2" w:rsidRDefault="008A21A2" w:rsidP="008A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1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Директор  </w:t>
            </w:r>
          </w:p>
          <w:p w:rsidR="008A21A2" w:rsidRPr="008A21A2" w:rsidRDefault="000B6162" w:rsidP="008A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МОУ СОШ  п. Родниковский</w:t>
            </w:r>
          </w:p>
          <w:p w:rsidR="008A21A2" w:rsidRPr="008A21A2" w:rsidRDefault="008A21A2" w:rsidP="008A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__ от                     </w:t>
            </w:r>
            <w:r w:rsidRPr="008A21A2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8A21A2" w:rsidRPr="008A21A2" w:rsidRDefault="000B6162" w:rsidP="008A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_____________/О.А. Киселев</w:t>
            </w:r>
            <w:r w:rsidR="008A21A2" w:rsidRPr="008A21A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8A21A2" w:rsidRPr="008A21A2" w:rsidRDefault="008A21A2" w:rsidP="008A2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A5730" w:rsidRDefault="00E5572C" w:rsidP="005E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94">
        <w:rPr>
          <w:rFonts w:ascii="Times New Roman" w:hAnsi="Times New Roman"/>
          <w:b/>
          <w:sz w:val="28"/>
          <w:szCs w:val="28"/>
        </w:rPr>
        <w:t>План</w:t>
      </w:r>
      <w:r w:rsidR="00317934" w:rsidRPr="005E4F94">
        <w:rPr>
          <w:rFonts w:ascii="Times New Roman" w:hAnsi="Times New Roman"/>
          <w:b/>
          <w:sz w:val="28"/>
          <w:szCs w:val="28"/>
        </w:rPr>
        <w:t xml:space="preserve">  </w:t>
      </w:r>
      <w:r w:rsidRPr="005E4F94">
        <w:rPr>
          <w:rFonts w:ascii="Times New Roman" w:hAnsi="Times New Roman"/>
          <w:b/>
          <w:sz w:val="28"/>
          <w:szCs w:val="28"/>
        </w:rPr>
        <w:t xml:space="preserve">работы </w:t>
      </w:r>
      <w:r w:rsidR="00317934" w:rsidRPr="005E4F94">
        <w:rPr>
          <w:rFonts w:ascii="Times New Roman" w:hAnsi="Times New Roman"/>
          <w:b/>
          <w:sz w:val="28"/>
          <w:szCs w:val="28"/>
        </w:rPr>
        <w:t xml:space="preserve"> </w:t>
      </w:r>
    </w:p>
    <w:p w:rsidR="007A26D3" w:rsidRPr="005E4F94" w:rsidRDefault="007A26D3" w:rsidP="005E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- наставника</w:t>
      </w:r>
    </w:p>
    <w:p w:rsidR="008A21A2" w:rsidRDefault="000B6162" w:rsidP="005E4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молодыми педагогами</w:t>
      </w:r>
    </w:p>
    <w:p w:rsidR="000B6162" w:rsidRDefault="000B616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162" w:rsidRDefault="000B616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162" w:rsidRDefault="000B616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162" w:rsidRDefault="000B616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6162" w:rsidRDefault="000B616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1A2" w:rsidRPr="005E4F94" w:rsidRDefault="000B6162" w:rsidP="008A2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п. Родниковский</w:t>
      </w:r>
      <w:r w:rsidR="008A21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8A21A2">
        <w:rPr>
          <w:rFonts w:ascii="Times New Roman" w:hAnsi="Times New Roman"/>
          <w:sz w:val="28"/>
          <w:szCs w:val="28"/>
        </w:rPr>
        <w:t>г.</w:t>
      </w:r>
    </w:p>
    <w:p w:rsidR="008A21A2" w:rsidRDefault="008A21A2" w:rsidP="005E4F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5572C" w:rsidRPr="005E4F94" w:rsidRDefault="000B6162" w:rsidP="005E4F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 молодом педагоге</w:t>
      </w:r>
    </w:p>
    <w:p w:rsidR="00752A1E" w:rsidRPr="005E4F94" w:rsidRDefault="00752A1E" w:rsidP="005E4F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247"/>
      </w:tblGrid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247" w:type="dxa"/>
          </w:tcPr>
          <w:p w:rsidR="000D3034" w:rsidRPr="005E4F94" w:rsidRDefault="000B6162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Вислова Евгения Михайловна</w:t>
            </w:r>
          </w:p>
        </w:tc>
      </w:tr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6247" w:type="dxa"/>
          </w:tcPr>
          <w:p w:rsidR="000B6162" w:rsidRDefault="00752A1E" w:rsidP="000B6162">
            <w:pPr>
              <w:rPr>
                <w:b/>
                <w:sz w:val="20"/>
                <w:szCs w:val="20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6162">
              <w:rPr>
                <w:rFonts w:ascii="Times New Roman" w:hAnsi="Times New Roman"/>
                <w:sz w:val="28"/>
                <w:szCs w:val="28"/>
              </w:rPr>
              <w:t xml:space="preserve">Высшее, </w:t>
            </w:r>
          </w:p>
          <w:p w:rsidR="000B6162" w:rsidRPr="000B6162" w:rsidRDefault="000B6162" w:rsidP="000B6162">
            <w:pPr>
              <w:rPr>
                <w:rFonts w:ascii="Times New Roman" w:hAnsi="Times New Roman"/>
                <w:sz w:val="28"/>
                <w:szCs w:val="28"/>
              </w:rPr>
            </w:pPr>
            <w:r w:rsidRPr="000B6162">
              <w:rPr>
                <w:rFonts w:ascii="Times New Roman" w:hAnsi="Times New Roman"/>
                <w:sz w:val="28"/>
                <w:szCs w:val="28"/>
              </w:rPr>
              <w:t>ФГБОУ ВО «Пензенский государственный университет» в 2016г.</w:t>
            </w:r>
          </w:p>
          <w:p w:rsidR="000D3034" w:rsidRPr="005E4F94" w:rsidRDefault="000B6162" w:rsidP="000B6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162">
              <w:rPr>
                <w:rFonts w:ascii="Times New Roman" w:hAnsi="Times New Roman"/>
                <w:sz w:val="28"/>
                <w:szCs w:val="28"/>
              </w:rPr>
              <w:t>Д. №105824 1596214</w:t>
            </w:r>
          </w:p>
        </w:tc>
      </w:tr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6247" w:type="dxa"/>
          </w:tcPr>
          <w:p w:rsidR="000D3034" w:rsidRPr="005E4F94" w:rsidRDefault="000B6162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6247" w:type="dxa"/>
          </w:tcPr>
          <w:p w:rsidR="000D3034" w:rsidRPr="005E4F94" w:rsidRDefault="000B6162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21A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6247" w:type="dxa"/>
          </w:tcPr>
          <w:p w:rsidR="000D3034" w:rsidRPr="005E4F94" w:rsidRDefault="000B6162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="008A21A2">
              <w:rPr>
                <w:rFonts w:ascii="Times New Roman" w:hAnsi="Times New Roman"/>
                <w:sz w:val="28"/>
                <w:szCs w:val="28"/>
              </w:rPr>
              <w:t xml:space="preserve">У СОШ </w:t>
            </w:r>
            <w:r>
              <w:rPr>
                <w:rFonts w:ascii="Times New Roman" w:hAnsi="Times New Roman"/>
                <w:sz w:val="28"/>
                <w:szCs w:val="28"/>
              </w:rPr>
              <w:t>п. Родниковский</w:t>
            </w:r>
          </w:p>
        </w:tc>
      </w:tr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6247" w:type="dxa"/>
          </w:tcPr>
          <w:p w:rsidR="000D3034" w:rsidRPr="005E4F94" w:rsidRDefault="008B5A5F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</w:tr>
      <w:tr w:rsidR="000D3034" w:rsidRPr="005E4F94" w:rsidTr="008A21A2">
        <w:tc>
          <w:tcPr>
            <w:tcW w:w="3324" w:type="dxa"/>
          </w:tcPr>
          <w:p w:rsidR="000D3034" w:rsidRPr="005E4F94" w:rsidRDefault="000D3034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Предмет:</w:t>
            </w:r>
          </w:p>
        </w:tc>
        <w:tc>
          <w:tcPr>
            <w:tcW w:w="6247" w:type="dxa"/>
          </w:tcPr>
          <w:p w:rsidR="000D3034" w:rsidRPr="005E4F94" w:rsidRDefault="000B6162" w:rsidP="005E4F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 обществознание</w:t>
            </w:r>
          </w:p>
        </w:tc>
      </w:tr>
    </w:tbl>
    <w:p w:rsidR="000B6162" w:rsidRDefault="000B6162" w:rsidP="008A21A2">
      <w:pPr>
        <w:tabs>
          <w:tab w:val="left" w:pos="62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162" w:rsidRDefault="000B6162" w:rsidP="008A21A2">
      <w:pPr>
        <w:tabs>
          <w:tab w:val="left" w:pos="62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162" w:rsidRPr="005E4F94" w:rsidRDefault="000B6162" w:rsidP="000B6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 молодом педагоге</w:t>
      </w:r>
    </w:p>
    <w:p w:rsidR="000B6162" w:rsidRPr="005E4F94" w:rsidRDefault="000B6162" w:rsidP="000B6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247"/>
      </w:tblGrid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6247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Реброва Кристина Владимировна</w:t>
            </w:r>
          </w:p>
        </w:tc>
      </w:tr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6247" w:type="dxa"/>
          </w:tcPr>
          <w:p w:rsidR="000B6162" w:rsidRDefault="000B6162" w:rsidP="000B6162">
            <w:pPr>
              <w:rPr>
                <w:b/>
                <w:sz w:val="20"/>
                <w:szCs w:val="20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0B6162" w:rsidRPr="000B6162" w:rsidRDefault="000B6162" w:rsidP="000B6162">
            <w:pPr>
              <w:rPr>
                <w:rFonts w:ascii="Times New Roman" w:hAnsi="Times New Roman"/>
                <w:sz w:val="28"/>
                <w:szCs w:val="28"/>
              </w:rPr>
            </w:pPr>
            <w:r w:rsidRPr="00AE4C70">
              <w:rPr>
                <w:b/>
                <w:sz w:val="20"/>
                <w:szCs w:val="20"/>
              </w:rPr>
              <w:t xml:space="preserve"> </w:t>
            </w:r>
            <w:r w:rsidRPr="000B6162">
              <w:rPr>
                <w:rFonts w:ascii="Times New Roman" w:hAnsi="Times New Roman"/>
                <w:sz w:val="28"/>
                <w:szCs w:val="28"/>
              </w:rPr>
              <w:t>ФГБОУ ВПО «ПГПУ им. В.Г. Белинского» в 2012г.</w:t>
            </w:r>
          </w:p>
          <w:p w:rsidR="000B6162" w:rsidRPr="005E4F94" w:rsidRDefault="000B6162" w:rsidP="000B6162">
            <w:pPr>
              <w:rPr>
                <w:rFonts w:ascii="Times New Roman" w:hAnsi="Times New Roman"/>
                <w:sz w:val="28"/>
                <w:szCs w:val="28"/>
              </w:rPr>
            </w:pPr>
            <w:r w:rsidRPr="000B616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 КЛ №31840</w:t>
            </w:r>
          </w:p>
        </w:tc>
      </w:tr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6247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</w:t>
            </w:r>
            <w:r w:rsidRPr="000B6162">
              <w:rPr>
                <w:rFonts w:ascii="Times New Roman" w:hAnsi="Times New Roman"/>
                <w:sz w:val="28"/>
                <w:szCs w:val="28"/>
              </w:rPr>
              <w:t>ль физики и информатики</w:t>
            </w:r>
          </w:p>
        </w:tc>
      </w:tr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6247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6247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п. Родниковский</w:t>
            </w:r>
          </w:p>
        </w:tc>
      </w:tr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6247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</w:tr>
      <w:tr w:rsidR="000B6162" w:rsidRPr="005E4F94" w:rsidTr="00F65836">
        <w:tc>
          <w:tcPr>
            <w:tcW w:w="3324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94">
              <w:rPr>
                <w:rFonts w:ascii="Times New Roman" w:hAnsi="Times New Roman"/>
                <w:sz w:val="28"/>
                <w:szCs w:val="28"/>
              </w:rPr>
              <w:t>Предмет:</w:t>
            </w:r>
          </w:p>
        </w:tc>
        <w:tc>
          <w:tcPr>
            <w:tcW w:w="6247" w:type="dxa"/>
          </w:tcPr>
          <w:p w:rsidR="000B6162" w:rsidRPr="005E4F94" w:rsidRDefault="000B6162" w:rsidP="00F65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Физика, информатика</w:t>
            </w:r>
          </w:p>
        </w:tc>
      </w:tr>
    </w:tbl>
    <w:p w:rsidR="008B5A5F" w:rsidRPr="005E4F94" w:rsidRDefault="008A21A2" w:rsidP="008A21A2">
      <w:pPr>
        <w:tabs>
          <w:tab w:val="left" w:pos="6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7934" w:rsidRPr="005E4F94" w:rsidRDefault="00317934" w:rsidP="005E4F94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8A21A2" w:rsidRPr="008A21A2" w:rsidRDefault="008A21A2" w:rsidP="008A21A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A21A2">
        <w:rPr>
          <w:rFonts w:ascii="Times New Roman" w:hAnsi="Times New Roman"/>
          <w:b/>
          <w:sz w:val="28"/>
          <w:szCs w:val="28"/>
        </w:rPr>
        <w:t>ПЛАН РАБ</w:t>
      </w:r>
      <w:r w:rsidR="000B6162">
        <w:rPr>
          <w:rFonts w:ascii="Times New Roman" w:hAnsi="Times New Roman"/>
          <w:b/>
          <w:sz w:val="28"/>
          <w:szCs w:val="28"/>
        </w:rPr>
        <w:t>ОТЫ УЧИТЕЛЯ-НАСТАВНИКА С МОЛОДЫМИ ПЕДАГОГАМИ</w:t>
      </w:r>
      <w:r w:rsidRPr="008A21A2">
        <w:rPr>
          <w:rFonts w:ascii="Times New Roman" w:hAnsi="Times New Roman"/>
          <w:b/>
          <w:sz w:val="28"/>
          <w:szCs w:val="28"/>
        </w:rPr>
        <w:t xml:space="preserve"> </w:t>
      </w:r>
    </w:p>
    <w:p w:rsidR="008A21A2" w:rsidRDefault="000B6162" w:rsidP="008A21A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D50EB5" w:rsidRPr="000B616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="008A21A2" w:rsidRPr="008A21A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B6162" w:rsidRPr="008A21A2" w:rsidRDefault="000B6162" w:rsidP="008A21A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b/>
          <w:sz w:val="28"/>
          <w:szCs w:val="28"/>
        </w:rPr>
        <w:t>Цель</w:t>
      </w:r>
      <w:r w:rsidRPr="008A21A2">
        <w:rPr>
          <w:rFonts w:ascii="Times New Roman" w:hAnsi="Times New Roman"/>
          <w:sz w:val="28"/>
          <w:szCs w:val="28"/>
        </w:rPr>
        <w:t xml:space="preserve"> - создание организационно-методических условий для успешно</w:t>
      </w:r>
      <w:r w:rsidR="000B6162">
        <w:rPr>
          <w:rFonts w:ascii="Times New Roman" w:hAnsi="Times New Roman"/>
          <w:sz w:val="28"/>
          <w:szCs w:val="28"/>
        </w:rPr>
        <w:t>й адаптации молодого педагога</w:t>
      </w:r>
      <w:r w:rsidRPr="008A21A2">
        <w:rPr>
          <w:rFonts w:ascii="Times New Roman" w:hAnsi="Times New Roman"/>
          <w:sz w:val="28"/>
          <w:szCs w:val="28"/>
        </w:rPr>
        <w:t xml:space="preserve"> в условиях современной школы. Формирование </w:t>
      </w:r>
      <w:r w:rsidRPr="008A21A2">
        <w:rPr>
          <w:rFonts w:ascii="Times New Roman" w:hAnsi="Times New Roman"/>
          <w:sz w:val="28"/>
          <w:szCs w:val="28"/>
        </w:rPr>
        <w:lastRenderedPageBreak/>
        <w:t>профессиональных умений и навыков у молодого педагога для успешного применения на практике.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 w:rsidRPr="008A21A2">
        <w:rPr>
          <w:rFonts w:ascii="Times New Roman" w:hAnsi="Times New Roman"/>
          <w:b/>
          <w:sz w:val="28"/>
          <w:szCs w:val="28"/>
        </w:rPr>
        <w:t>Задачи: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помочь адаптироваться молодому учителю в коллективе;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деятельности;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выявить затруднения в педагогической практике и оказать методическую помощь;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 w:rsidRPr="008A21A2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 xml:space="preserve">1. Диагностика </w:t>
      </w:r>
      <w:r w:rsidR="000B6162">
        <w:rPr>
          <w:rFonts w:ascii="Times New Roman" w:hAnsi="Times New Roman"/>
          <w:sz w:val="28"/>
          <w:szCs w:val="28"/>
        </w:rPr>
        <w:t>затруднений молодого педагога</w:t>
      </w:r>
      <w:r w:rsidRPr="008A21A2">
        <w:rPr>
          <w:rFonts w:ascii="Times New Roman" w:hAnsi="Times New Roman"/>
          <w:sz w:val="28"/>
          <w:szCs w:val="28"/>
        </w:rPr>
        <w:t xml:space="preserve"> и выбор форм оказания помощи на основе анализа его потребностей.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2</w:t>
      </w:r>
      <w:r w:rsidR="000B6162">
        <w:rPr>
          <w:rFonts w:ascii="Times New Roman" w:hAnsi="Times New Roman"/>
          <w:sz w:val="28"/>
          <w:szCs w:val="28"/>
        </w:rPr>
        <w:t>. Посещение уроков молодых педагогов</w:t>
      </w:r>
      <w:r w:rsidRPr="008A21A2">
        <w:rPr>
          <w:rFonts w:ascii="Times New Roman" w:hAnsi="Times New Roman"/>
          <w:sz w:val="28"/>
          <w:szCs w:val="28"/>
        </w:rPr>
        <w:t xml:space="preserve"> и посещение уроков молодым</w:t>
      </w:r>
      <w:r w:rsidR="000B6162">
        <w:rPr>
          <w:rFonts w:ascii="Times New Roman" w:hAnsi="Times New Roman"/>
          <w:sz w:val="28"/>
          <w:szCs w:val="28"/>
        </w:rPr>
        <w:t>и педагогами</w:t>
      </w:r>
      <w:r w:rsidRPr="008A21A2">
        <w:rPr>
          <w:rFonts w:ascii="Times New Roman" w:hAnsi="Times New Roman"/>
          <w:sz w:val="28"/>
          <w:szCs w:val="28"/>
        </w:rPr>
        <w:t>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3. Планирование и анализ деятельности.</w:t>
      </w:r>
    </w:p>
    <w:p w:rsidR="008A21A2" w:rsidRPr="008A21A2" w:rsidRDefault="000B616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Помощь молодым педагогам</w:t>
      </w:r>
      <w:r w:rsidR="008A21A2" w:rsidRPr="008A21A2">
        <w:rPr>
          <w:rFonts w:ascii="Times New Roman" w:hAnsi="Times New Roman"/>
          <w:sz w:val="28"/>
          <w:szCs w:val="28"/>
        </w:rPr>
        <w:t xml:space="preserve"> в повышении эффективности организации учебно-воспитательной работы.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5.Ознакомление с основными направлениями и формами активизации познавательной,  научно-исследовательской деятельности учащихся во внеурочное время (олимпиады, смотры, предметные недели, и др.).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6. Создание условий для совершенствования педагогического мастерства молодого учителя.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8. Организация мониторинга эффективности деятельности.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 w:rsidRPr="008A21A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успешная адаптации начинающего педагога в учреждении;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активизации практических, индивидуальных, самостоятельных навыков преподавания;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повышение профессиональной компетентности молодого педагога в вопросах педагогики и психологии;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обеспечение непрерывного совершенствования качества преподавания;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lastRenderedPageBreak/>
        <w:t>- совершенствование методов работы по развитию творческой и самостоятельной деятельности обучающихся;</w:t>
      </w:r>
    </w:p>
    <w:p w:rsidR="008A21A2" w:rsidRPr="008A21A2" w:rsidRDefault="008A21A2" w:rsidP="008A21A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A21A2">
        <w:rPr>
          <w:rFonts w:ascii="Times New Roman" w:hAnsi="Times New Roman"/>
          <w:sz w:val="28"/>
          <w:szCs w:val="28"/>
        </w:rPr>
        <w:t>- использование в работе начинающих педагогов инновационных педагогических технологий.</w:t>
      </w:r>
    </w:p>
    <w:p w:rsidR="008A21A2" w:rsidRPr="008A21A2" w:rsidRDefault="008A21A2" w:rsidP="008A21A2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</w:p>
    <w:p w:rsidR="007D4588" w:rsidRPr="005E4F94" w:rsidRDefault="007D4588" w:rsidP="005E4F9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4F145E" w:rsidRDefault="004F145E" w:rsidP="005E4F9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4F145E" w:rsidRDefault="004F145E" w:rsidP="005E4F9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E4904" w:rsidRDefault="007D4588" w:rsidP="005E4F9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5E4F94">
        <w:rPr>
          <w:rFonts w:ascii="Times New Roman" w:hAnsi="Times New Roman"/>
          <w:b/>
          <w:bCs/>
          <w:color w:val="333333"/>
          <w:sz w:val="28"/>
          <w:szCs w:val="28"/>
        </w:rPr>
        <w:t xml:space="preserve">Мероприятия </w:t>
      </w:r>
    </w:p>
    <w:p w:rsidR="007D4588" w:rsidRPr="005E4F94" w:rsidRDefault="006E4904" w:rsidP="006E490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</w:t>
      </w:r>
      <w:r w:rsidR="007D4588" w:rsidRPr="005E4F94">
        <w:rPr>
          <w:rFonts w:ascii="Times New Roman" w:hAnsi="Times New Roman"/>
          <w:b/>
          <w:bCs/>
          <w:color w:val="333333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7D4588" w:rsidRPr="005E4F94">
        <w:rPr>
          <w:rFonts w:ascii="Times New Roman" w:hAnsi="Times New Roman"/>
          <w:b/>
          <w:bCs/>
          <w:color w:val="333333"/>
          <w:sz w:val="28"/>
          <w:szCs w:val="28"/>
        </w:rPr>
        <w:t>планированию, организации и содержанию деятельности</w:t>
      </w:r>
    </w:p>
    <w:p w:rsidR="005E4F94" w:rsidRPr="005E4F94" w:rsidRDefault="005E4F94" w:rsidP="005E4F9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1843"/>
        <w:gridCol w:w="1417"/>
        <w:gridCol w:w="1134"/>
        <w:gridCol w:w="1418"/>
      </w:tblGrid>
      <w:tr w:rsidR="006E4904" w:rsidRPr="00740FB4" w:rsidTr="00346944">
        <w:trPr>
          <w:trHeight w:val="300"/>
        </w:trPr>
        <w:tc>
          <w:tcPr>
            <w:tcW w:w="6663" w:type="dxa"/>
            <w:gridSpan w:val="3"/>
          </w:tcPr>
          <w:p w:rsidR="006E4904" w:rsidRPr="00740FB4" w:rsidRDefault="006E490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vMerge w:val="restart"/>
          </w:tcPr>
          <w:p w:rsidR="006E4904" w:rsidRPr="00740FB4" w:rsidRDefault="006E490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b/>
                <w:i/>
                <w:sz w:val="24"/>
                <w:szCs w:val="24"/>
              </w:rPr>
              <w:t>Формы и методы</w:t>
            </w:r>
          </w:p>
        </w:tc>
        <w:tc>
          <w:tcPr>
            <w:tcW w:w="1134" w:type="dxa"/>
            <w:vMerge w:val="restart"/>
          </w:tcPr>
          <w:p w:rsidR="006E4904" w:rsidRPr="00740FB4" w:rsidRDefault="00E8795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b/>
                <w:i/>
                <w:sz w:val="24"/>
                <w:szCs w:val="24"/>
              </w:rPr>
              <w:t>Срок ис</w:t>
            </w:r>
            <w:r w:rsidR="006E4904" w:rsidRPr="00740FB4">
              <w:rPr>
                <w:rFonts w:ascii="Times New Roman" w:hAnsi="Times New Roman"/>
                <w:b/>
                <w:i/>
                <w:sz w:val="24"/>
                <w:szCs w:val="24"/>
              </w:rPr>
              <w:t>пол</w:t>
            </w:r>
            <w:r w:rsidR="00021712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6E4904" w:rsidRPr="00740FB4">
              <w:rPr>
                <w:rFonts w:ascii="Times New Roman" w:hAnsi="Times New Roman"/>
                <w:b/>
                <w:i/>
                <w:sz w:val="24"/>
                <w:szCs w:val="24"/>
              </w:rPr>
              <w:t>нения</w:t>
            </w:r>
          </w:p>
        </w:tc>
        <w:tc>
          <w:tcPr>
            <w:tcW w:w="1418" w:type="dxa"/>
            <w:vMerge w:val="restart"/>
          </w:tcPr>
          <w:p w:rsidR="006E4904" w:rsidRPr="00740FB4" w:rsidRDefault="006E490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b/>
                <w:i/>
                <w:sz w:val="24"/>
                <w:szCs w:val="24"/>
              </w:rPr>
              <w:t>Конт-роль</w:t>
            </w:r>
          </w:p>
        </w:tc>
      </w:tr>
      <w:tr w:rsidR="006E4904" w:rsidRPr="00740FB4" w:rsidTr="00346944">
        <w:trPr>
          <w:trHeight w:val="276"/>
        </w:trPr>
        <w:tc>
          <w:tcPr>
            <w:tcW w:w="2836" w:type="dxa"/>
          </w:tcPr>
          <w:p w:rsidR="006E4904" w:rsidRPr="00740FB4" w:rsidRDefault="006E4904" w:rsidP="006E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0FB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Работа по предмету</w:t>
            </w:r>
          </w:p>
        </w:tc>
        <w:tc>
          <w:tcPr>
            <w:tcW w:w="1984" w:type="dxa"/>
          </w:tcPr>
          <w:p w:rsidR="006E4904" w:rsidRPr="00740FB4" w:rsidRDefault="006E4904" w:rsidP="006E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0FB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843" w:type="dxa"/>
          </w:tcPr>
          <w:p w:rsidR="006E4904" w:rsidRPr="00740FB4" w:rsidRDefault="006E4904" w:rsidP="006E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40FB4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Работа с нормативной документацией</w:t>
            </w:r>
          </w:p>
        </w:tc>
        <w:tc>
          <w:tcPr>
            <w:tcW w:w="1417" w:type="dxa"/>
            <w:vMerge/>
          </w:tcPr>
          <w:p w:rsidR="006E4904" w:rsidRPr="00740FB4" w:rsidRDefault="006E490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4904" w:rsidRPr="00740FB4" w:rsidRDefault="006E490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4904" w:rsidRPr="00740FB4" w:rsidRDefault="006E490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87954" w:rsidRPr="00740FB4" w:rsidTr="00346944">
        <w:trPr>
          <w:trHeight w:val="276"/>
        </w:trPr>
        <w:tc>
          <w:tcPr>
            <w:tcW w:w="2836" w:type="dxa"/>
          </w:tcPr>
          <w:p w:rsidR="00E87954" w:rsidRPr="00990293" w:rsidRDefault="000B6162" w:rsidP="0099029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1.Изучение ФГОС О</w:t>
            </w:r>
            <w:r w:rsidR="00740FB4" w:rsidRPr="009902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ОО,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ФГОС С</w:t>
            </w:r>
            <w:r w:rsidR="004F14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40FB4" w:rsidRPr="009902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рабочих программ по предметам, календарно-тематического планирования</w:t>
            </w:r>
            <w:r w:rsidR="00D9142C" w:rsidRPr="009902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знакомство с УМК </w:t>
            </w:r>
          </w:p>
          <w:p w:rsidR="00990293" w:rsidRDefault="00D9142C" w:rsidP="00990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90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разработке поурочных планов.</w:t>
            </w:r>
          </w:p>
          <w:p w:rsidR="00D9142C" w:rsidRPr="00990293" w:rsidRDefault="00990293" w:rsidP="00990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Практикум </w:t>
            </w:r>
            <w:r w:rsidR="000B6162">
              <w:rPr>
                <w:rFonts w:ascii="Times New Roman" w:hAnsi="Times New Roman"/>
                <w:sz w:val="24"/>
                <w:szCs w:val="24"/>
              </w:rPr>
              <w:t>"Ц</w:t>
            </w:r>
            <w:r w:rsidRPr="00990293">
              <w:rPr>
                <w:rFonts w:ascii="Times New Roman" w:hAnsi="Times New Roman"/>
                <w:sz w:val="24"/>
                <w:szCs w:val="24"/>
              </w:rPr>
              <w:t>ель урока и его конечный результат".</w:t>
            </w:r>
          </w:p>
          <w:p w:rsidR="00990293" w:rsidRDefault="00990293" w:rsidP="009902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4.</w:t>
            </w:r>
            <w:r w:rsidR="0002171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Взаимопосещение уроков с последующим анализом.</w:t>
            </w:r>
          </w:p>
          <w:p w:rsidR="00045907" w:rsidRPr="00045907" w:rsidRDefault="00045907" w:rsidP="0004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07">
              <w:rPr>
                <w:rFonts w:ascii="Times New Roman" w:hAnsi="Times New Roman"/>
                <w:sz w:val="24"/>
                <w:szCs w:val="24"/>
              </w:rPr>
              <w:t>5.Оказание помощи по выполнению комплексов ГТО, регистрация учащихся на сайте, получение УИН.</w:t>
            </w:r>
          </w:p>
          <w:p w:rsidR="00045907" w:rsidRPr="00045907" w:rsidRDefault="00045907" w:rsidP="0004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907">
              <w:rPr>
                <w:rFonts w:ascii="Times New Roman" w:hAnsi="Times New Roman"/>
                <w:sz w:val="24"/>
                <w:szCs w:val="24"/>
              </w:rPr>
              <w:t>Знакомство с методикой подготовки учащихся к конкурсам, олимпиадам по предмету</w:t>
            </w:r>
          </w:p>
          <w:p w:rsidR="00E87954" w:rsidRPr="00990293" w:rsidRDefault="00E87954" w:rsidP="009902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7954" w:rsidRPr="00021712" w:rsidRDefault="00990293" w:rsidP="00E8795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217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1.Изучение плана  </w:t>
            </w:r>
            <w:r w:rsidR="004F145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спортивно-массовой работы</w:t>
            </w:r>
          </w:p>
          <w:p w:rsidR="00E87954" w:rsidRPr="00021712" w:rsidRDefault="00940EE4" w:rsidP="0099029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21712" w:rsidRPr="00021712" w:rsidRDefault="00021712" w:rsidP="0099029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217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021712">
              <w:rPr>
                <w:rFonts w:ascii="Times New Roman" w:hAnsi="Times New Roman"/>
                <w:sz w:val="24"/>
                <w:szCs w:val="24"/>
              </w:rPr>
              <w:t>Консультации по вопросу</w:t>
            </w:r>
            <w:r w:rsidR="004F145E">
              <w:rPr>
                <w:rFonts w:ascii="Times New Roman" w:hAnsi="Times New Roman"/>
                <w:sz w:val="24"/>
                <w:szCs w:val="24"/>
              </w:rPr>
              <w:t xml:space="preserve"> возрастных особенностей </w:t>
            </w:r>
            <w:r w:rsidRPr="00021712">
              <w:rPr>
                <w:rFonts w:ascii="Times New Roman" w:hAnsi="Times New Roman"/>
                <w:sz w:val="24"/>
                <w:szCs w:val="24"/>
              </w:rPr>
              <w:t xml:space="preserve"> школьников.</w:t>
            </w:r>
          </w:p>
          <w:p w:rsidR="00E87954" w:rsidRPr="00021712" w:rsidRDefault="00E87954" w:rsidP="00E8795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217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87954" w:rsidRPr="00021712" w:rsidRDefault="00E87954" w:rsidP="00E8795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217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E87954" w:rsidRPr="00740FB4" w:rsidRDefault="00E87954" w:rsidP="00E879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1.Изучение нормативно – правовой базы школы (должностная инструкция</w:t>
            </w:r>
            <w:r w:rsidR="00CD53B7"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учителя</w:t>
            </w:r>
            <w:r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, </w:t>
            </w:r>
            <w:r w:rsidR="00CD53B7"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календарный учебный график, учебный план, </w:t>
            </w:r>
            <w:r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ООП НОО</w:t>
            </w:r>
            <w:r w:rsidR="00CD53B7"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, </w:t>
            </w:r>
            <w:r w:rsidR="004F145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ОО</w:t>
            </w:r>
            <w:r w:rsidR="000B616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 ООО ,план работы школы на 2020-2021</w:t>
            </w:r>
            <w:r w:rsidR="00CD53B7"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уч. год, документы строгой отчетности)</w:t>
            </w:r>
            <w:r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, </w:t>
            </w:r>
            <w:r w:rsidR="00CD53B7" w:rsidRPr="00740FB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045907" w:rsidRPr="00045907" w:rsidRDefault="00CD53B7" w:rsidP="0004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 w:rsidR="00045907" w:rsidRPr="00045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907" w:rsidRPr="00045907">
              <w:rPr>
                <w:rFonts w:ascii="Times New Roman" w:hAnsi="Times New Roman"/>
                <w:sz w:val="24"/>
                <w:szCs w:val="24"/>
              </w:rPr>
              <w:t>Консультации по соблюдению техники безопасности на уроках физкультуры. Ведение журналов по ТБ.</w:t>
            </w:r>
          </w:p>
          <w:p w:rsidR="00E87954" w:rsidRPr="00740FB4" w:rsidRDefault="00CD53B7" w:rsidP="004F145E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Практическое </w:t>
            </w:r>
            <w:r w:rsidR="00E87954"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занятие «</w:t>
            </w:r>
            <w:r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r w:rsidR="00E87954"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дение </w:t>
            </w:r>
            <w:r w:rsidR="00740FB4"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школьной документации» (классный журнал, журналы инструктажей,)</w:t>
            </w:r>
            <w:r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="00D91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7954"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40FB4" w:rsidRPr="00740FB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E87954" w:rsidRPr="00740FB4" w:rsidRDefault="00E87954" w:rsidP="005E4F9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lastRenderedPageBreak/>
              <w:t>Наставни-чество</w:t>
            </w:r>
            <w:r w:rsidR="00940EE4"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E87954" w:rsidRPr="00740FB4" w:rsidRDefault="00E87954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E87954" w:rsidRPr="00021712" w:rsidRDefault="00021712" w:rsidP="004F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712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ведения журнала, учебного плана, </w:t>
            </w:r>
            <w:r w:rsidR="00940EE4">
              <w:rPr>
                <w:rFonts w:ascii="Times New Roman" w:hAnsi="Times New Roman"/>
                <w:sz w:val="24"/>
                <w:szCs w:val="24"/>
              </w:rPr>
              <w:t>контроль качества составления поурочных планов.</w:t>
            </w:r>
          </w:p>
        </w:tc>
      </w:tr>
      <w:tr w:rsidR="00872618" w:rsidRPr="00740FB4" w:rsidTr="00346944">
        <w:trPr>
          <w:trHeight w:val="6090"/>
        </w:trPr>
        <w:tc>
          <w:tcPr>
            <w:tcW w:w="2836" w:type="dxa"/>
          </w:tcPr>
          <w:p w:rsidR="00872618" w:rsidRPr="00603F8A" w:rsidRDefault="00872618" w:rsidP="00603F8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1.Диагностика профессиональных </w:t>
            </w:r>
            <w:r w:rsidR="000B6162">
              <w:rPr>
                <w:rFonts w:ascii="Times New Roman" w:hAnsi="Times New Roman"/>
                <w:sz w:val="24"/>
                <w:szCs w:val="24"/>
              </w:rPr>
              <w:t>затруднений молодого педагога</w:t>
            </w:r>
            <w:r w:rsidRPr="00603F8A">
              <w:rPr>
                <w:rFonts w:ascii="Times New Roman" w:hAnsi="Times New Roman"/>
                <w:sz w:val="24"/>
                <w:szCs w:val="24"/>
              </w:rPr>
              <w:t>, диагностика пробелов в теоретических знаниях (анкетирование).</w:t>
            </w:r>
          </w:p>
          <w:p w:rsidR="00872618" w:rsidRPr="00603F8A" w:rsidRDefault="00872618" w:rsidP="00603F8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8A">
              <w:rPr>
                <w:rFonts w:ascii="Times New Roman" w:hAnsi="Times New Roman"/>
                <w:sz w:val="24"/>
                <w:szCs w:val="24"/>
              </w:rPr>
              <w:t>2.Посещение уроков, оказание методической помощи.</w:t>
            </w:r>
          </w:p>
          <w:p w:rsidR="00603F8A" w:rsidRDefault="00603F8A" w:rsidP="00603F8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F8A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="00872618" w:rsidRPr="00603F8A">
              <w:rPr>
                <w:rFonts w:ascii="Times New Roman" w:hAnsi="Times New Roman"/>
                <w:color w:val="333333"/>
                <w:sz w:val="24"/>
                <w:szCs w:val="24"/>
              </w:rPr>
              <w:t>.Оказание помощи в выборе методической темы по самообразованию.</w:t>
            </w:r>
          </w:p>
          <w:p w:rsidR="00603F8A" w:rsidRPr="00603F8A" w:rsidRDefault="00603F8A" w:rsidP="00603F8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03F8A">
              <w:rPr>
                <w:rFonts w:ascii="Times New Roman" w:hAnsi="Times New Roman"/>
                <w:color w:val="333333"/>
                <w:sz w:val="24"/>
                <w:szCs w:val="24"/>
              </w:rPr>
              <w:t>4.</w:t>
            </w:r>
            <w:r w:rsidR="0080371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Практикум «Т</w:t>
            </w:r>
            <w:r w:rsidRPr="00603F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ребования к анализу урока и деятельности учителя на уроке. Типы, виды,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формы урока</w:t>
            </w:r>
            <w:r w:rsidR="0080371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</w:t>
            </w:r>
          </w:p>
          <w:p w:rsidR="00045907" w:rsidRPr="00045907" w:rsidRDefault="00045907" w:rsidP="00045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5907">
              <w:rPr>
                <w:rFonts w:ascii="Times New Roman" w:hAnsi="Times New Roman"/>
                <w:sz w:val="24"/>
                <w:szCs w:val="24"/>
              </w:rPr>
              <w:t>Изучение методических разработок "Современные образовательные технологии, их использование в учебном процессе".</w:t>
            </w:r>
          </w:p>
          <w:p w:rsidR="00872618" w:rsidRPr="00FD33EA" w:rsidRDefault="00045907" w:rsidP="00FD33E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45907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72618" w:rsidRPr="00872618" w:rsidRDefault="00346944" w:rsidP="00603F8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</w:t>
            </w:r>
            <w:r w:rsidR="00872618" w:rsidRPr="0087261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. </w:t>
            </w:r>
            <w:r w:rsidR="00603F8A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Совместная разработка программы внеурочной деятельности, календарного планирования</w:t>
            </w:r>
            <w:r w:rsidR="00872618" w:rsidRPr="0087261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. </w:t>
            </w:r>
            <w:r w:rsidR="00872618" w:rsidRPr="00872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Совместная разработка планов-конспектов </w:t>
            </w:r>
            <w:r w:rsidR="00872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618" w:rsidRPr="00872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занятий по внеурочной деятельности, внеклассного мероприятия</w:t>
            </w:r>
            <w:r w:rsidR="00872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872618" w:rsidRPr="00740FB4" w:rsidRDefault="00872618" w:rsidP="00E879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7261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Изучение документации об организации внеурочной деятельности.</w:t>
            </w:r>
          </w:p>
        </w:tc>
        <w:tc>
          <w:tcPr>
            <w:tcW w:w="1417" w:type="dxa"/>
          </w:tcPr>
          <w:p w:rsidR="00872618" w:rsidRPr="00740FB4" w:rsidRDefault="00872618" w:rsidP="0001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872618" w:rsidRPr="00740FB4" w:rsidRDefault="00872618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346944" w:rsidRDefault="00872618" w:rsidP="004F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712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>ль   качества составления</w:t>
            </w:r>
            <w:r w:rsidR="00603F8A">
              <w:rPr>
                <w:rFonts w:ascii="Times New Roman" w:hAnsi="Times New Roman"/>
                <w:sz w:val="24"/>
                <w:szCs w:val="24"/>
              </w:rPr>
              <w:t xml:space="preserve"> поурочных планов,</w:t>
            </w:r>
            <w:r w:rsidR="004F145E">
              <w:rPr>
                <w:rFonts w:ascii="Times New Roman" w:hAnsi="Times New Roman"/>
                <w:sz w:val="24"/>
                <w:szCs w:val="24"/>
              </w:rPr>
              <w:t xml:space="preserve"> помощь  в составле</w:t>
            </w:r>
            <w:r w:rsidR="00346944">
              <w:rPr>
                <w:rFonts w:ascii="Times New Roman" w:hAnsi="Times New Roman"/>
                <w:sz w:val="24"/>
                <w:szCs w:val="24"/>
              </w:rPr>
              <w:t>-</w:t>
            </w:r>
            <w:r w:rsidR="004F145E">
              <w:rPr>
                <w:rFonts w:ascii="Times New Roman" w:hAnsi="Times New Roman"/>
                <w:sz w:val="24"/>
                <w:szCs w:val="24"/>
              </w:rPr>
              <w:t>нии сценариев</w:t>
            </w:r>
          </w:p>
          <w:p w:rsidR="00346944" w:rsidRDefault="004F145E" w:rsidP="004F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спортивно-масссовых мероприя</w:t>
            </w:r>
          </w:p>
          <w:p w:rsidR="00872618" w:rsidRPr="00021712" w:rsidRDefault="004F145E" w:rsidP="004F1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</w:tr>
      <w:tr w:rsidR="001B00C6" w:rsidRPr="00740FB4" w:rsidTr="00346944">
        <w:trPr>
          <w:trHeight w:val="6090"/>
        </w:trPr>
        <w:tc>
          <w:tcPr>
            <w:tcW w:w="2836" w:type="dxa"/>
          </w:tcPr>
          <w:p w:rsidR="001B00C6" w:rsidRDefault="001B00C6" w:rsidP="008037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 w:rsidRPr="00803711">
              <w:rPr>
                <w:rFonts w:ascii="Times New Roman" w:hAnsi="Times New Roman"/>
                <w:sz w:val="24"/>
                <w:szCs w:val="28"/>
              </w:rPr>
              <w:lastRenderedPageBreak/>
              <w:t>1.</w:t>
            </w:r>
            <w:r w:rsidRPr="00803711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Занятие: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«</w:t>
            </w:r>
            <w:r w:rsidRPr="00803711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Современный урок и его организация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. Использование современных педагогических технологий».</w:t>
            </w:r>
          </w:p>
          <w:p w:rsidR="00346944" w:rsidRDefault="00FB472D" w:rsidP="003469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2.Занятие: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40FB4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0FB4">
              <w:rPr>
                <w:rFonts w:ascii="Times New Roman" w:hAnsi="Times New Roman"/>
                <w:sz w:val="24"/>
                <w:szCs w:val="24"/>
              </w:rPr>
              <w:t>контроля учебных успехов учащихся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. </w:t>
            </w:r>
          </w:p>
          <w:p w:rsidR="00FD33EA" w:rsidRPr="00FD33EA" w:rsidRDefault="00FB472D" w:rsidP="003469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3. </w:t>
            </w:r>
            <w:r w:rsidR="001B00C6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Оказание помощи в подготовке и проведении уроков в соответствии</w:t>
            </w:r>
            <w:r w:rsidR="00FF56C4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с требованиями ФГОС.</w:t>
            </w:r>
          </w:p>
        </w:tc>
        <w:tc>
          <w:tcPr>
            <w:tcW w:w="1984" w:type="dxa"/>
          </w:tcPr>
          <w:p w:rsidR="001B00C6" w:rsidRPr="001B00C6" w:rsidRDefault="001B00C6" w:rsidP="0034694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1.</w:t>
            </w:r>
            <w:r w:rsidR="00FB472D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Занятие: «</w:t>
            </w:r>
            <w:r w:rsidRPr="001B00C6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Методика проведения внеклассн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ого </w:t>
            </w:r>
            <w:r w:rsidRPr="001B00C6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мероприятия</w:t>
            </w:r>
            <w:r w:rsidR="00FB472D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1B00C6" w:rsidRDefault="001B00C6" w:rsidP="008037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1.Практикум:</w:t>
            </w:r>
            <w:r w:rsidRPr="00803711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 xml:space="preserve"> «</w:t>
            </w:r>
            <w:r w:rsidRPr="00803711"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Обучение составлению отчетности по окончанию четверти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»</w:t>
            </w:r>
          </w:p>
          <w:p w:rsidR="001B00C6" w:rsidRPr="00803711" w:rsidRDefault="001B00C6" w:rsidP="0034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0C6" w:rsidRPr="00740FB4" w:rsidRDefault="001B00C6" w:rsidP="0001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1B00C6" w:rsidRDefault="00FD33EA" w:rsidP="0034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B00C6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FF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2D" w:rsidRDefault="00FB472D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FF5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3EA" w:rsidRDefault="00FD33EA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0C6" w:rsidRPr="00021712" w:rsidRDefault="001B00C6" w:rsidP="001B0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712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>ль  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A063E2" w:rsidRPr="00740FB4" w:rsidTr="00346944">
        <w:trPr>
          <w:trHeight w:val="3911"/>
        </w:trPr>
        <w:tc>
          <w:tcPr>
            <w:tcW w:w="2836" w:type="dxa"/>
          </w:tcPr>
          <w:p w:rsidR="00A063E2" w:rsidRDefault="00A063E2" w:rsidP="0080371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D33EA">
              <w:rPr>
                <w:rFonts w:ascii="Times New Roman" w:hAnsi="Times New Roman"/>
                <w:sz w:val="24"/>
                <w:szCs w:val="24"/>
              </w:rPr>
              <w:t>1.</w:t>
            </w:r>
            <w:r w:rsidRPr="00FD33E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Беседа:  </w:t>
            </w:r>
            <w:r w:rsidR="00FB472D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r w:rsidRPr="00FD33EA">
              <w:rPr>
                <w:rFonts w:ascii="Times New Roman" w:hAnsi="Times New Roman"/>
                <w:color w:val="333333"/>
                <w:sz w:val="24"/>
                <w:szCs w:val="24"/>
              </w:rPr>
              <w:t>Индивидуальный подход в организации учебной деятельности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  <w:p w:rsidR="00A063E2" w:rsidRDefault="00A063E2" w:rsidP="008037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D33EA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Практикум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</w:t>
            </w:r>
            <w:r w:rsidRPr="00FD33EA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Формы и методы работы на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уроке.»</w:t>
            </w:r>
            <w:r w:rsidRPr="00FD33EA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</w:t>
            </w:r>
          </w:p>
          <w:p w:rsidR="00FB472D" w:rsidRPr="00FB472D" w:rsidRDefault="00A063E2" w:rsidP="00537D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3.</w:t>
            </w:r>
            <w:r w:rsidRPr="00FD33EA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</w:tcPr>
          <w:p w:rsidR="00A063E2" w:rsidRPr="00FB472D" w:rsidRDefault="00A063E2" w:rsidP="0034694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A063E2">
              <w:rPr>
                <w:rFonts w:ascii="Times New Roman" w:hAnsi="Times New Roman"/>
                <w:sz w:val="24"/>
                <w:szCs w:val="28"/>
              </w:rPr>
              <w:t xml:space="preserve">Анализ педагогических ситуаций; </w:t>
            </w:r>
          </w:p>
        </w:tc>
        <w:tc>
          <w:tcPr>
            <w:tcW w:w="1843" w:type="dxa"/>
          </w:tcPr>
          <w:p w:rsidR="00A063E2" w:rsidRPr="00A063E2" w:rsidRDefault="00A063E2" w:rsidP="00A063E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1.</w:t>
            </w:r>
            <w:r w:rsidRPr="00A063E2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Составление аналитических</w:t>
            </w:r>
          </w:p>
          <w:p w:rsidR="00A063E2" w:rsidRPr="00A063E2" w:rsidRDefault="00A063E2" w:rsidP="00A063E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 w:rsidRPr="00A063E2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справок.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063E2" w:rsidRPr="00740FB4" w:rsidRDefault="00A063E2" w:rsidP="0001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A063E2" w:rsidRDefault="00A063E2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346944" w:rsidRDefault="00A063E2" w:rsidP="0034694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 w:rsidRPr="00A063E2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Проверка выполне</w:t>
            </w:r>
            <w:r w:rsidR="00346944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-</w:t>
            </w:r>
            <w:r w:rsidRPr="00A063E2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ния программы. Посещение уроков</w:t>
            </w:r>
          </w:p>
          <w:p w:rsidR="00A063E2" w:rsidRPr="00A063E2" w:rsidRDefault="00A063E2" w:rsidP="00346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Контроль ведения школьной документации.</w:t>
            </w:r>
          </w:p>
        </w:tc>
      </w:tr>
      <w:tr w:rsidR="00861F0B" w:rsidRPr="00740FB4" w:rsidTr="00346944">
        <w:tc>
          <w:tcPr>
            <w:tcW w:w="2836" w:type="dxa"/>
          </w:tcPr>
          <w:p w:rsidR="00861F0B" w:rsidRDefault="00537D33" w:rsidP="00FB47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1</w:t>
            </w:r>
            <w:r w:rsidR="00861F0B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. Практикум: «Организация работы с </w:t>
            </w:r>
            <w:r w:rsidR="00346944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одаренными </w:t>
            </w:r>
            <w:r w:rsidR="00861F0B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учащимися»</w:t>
            </w:r>
          </w:p>
          <w:p w:rsidR="00861F0B" w:rsidRPr="00FB472D" w:rsidRDefault="00861F0B" w:rsidP="00861F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8"/>
              </w:rPr>
              <w:t>Оказание помощи в подготовке и проведении уроков в соответствии с требованиями ФГОС.</w:t>
            </w:r>
          </w:p>
        </w:tc>
        <w:tc>
          <w:tcPr>
            <w:tcW w:w="1984" w:type="dxa"/>
          </w:tcPr>
          <w:p w:rsidR="00861F0B" w:rsidRPr="00FB472D" w:rsidRDefault="00346944" w:rsidP="00537D3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Научно-исследовательс-кая работа по </w:t>
            </w:r>
            <w:r w:rsidR="00537D33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предметам.</w:t>
            </w:r>
          </w:p>
        </w:tc>
        <w:tc>
          <w:tcPr>
            <w:tcW w:w="1843" w:type="dxa"/>
          </w:tcPr>
          <w:p w:rsidR="00861F0B" w:rsidRPr="00FB472D" w:rsidRDefault="00861F0B" w:rsidP="00FB47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1. Изучение документов по ФГОС.</w:t>
            </w:r>
          </w:p>
        </w:tc>
        <w:tc>
          <w:tcPr>
            <w:tcW w:w="1417" w:type="dxa"/>
          </w:tcPr>
          <w:p w:rsidR="00861F0B" w:rsidRPr="00740FB4" w:rsidRDefault="00861F0B" w:rsidP="0001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861F0B" w:rsidRPr="00740FB4" w:rsidRDefault="00861F0B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861F0B" w:rsidRPr="00A063E2" w:rsidRDefault="00861F0B" w:rsidP="00861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Посещение уроков. Контроль ведения школьной документации.</w:t>
            </w:r>
          </w:p>
        </w:tc>
      </w:tr>
      <w:tr w:rsidR="00861F0B" w:rsidRPr="00740FB4" w:rsidTr="00346944">
        <w:tc>
          <w:tcPr>
            <w:tcW w:w="2836" w:type="dxa"/>
          </w:tcPr>
          <w:p w:rsidR="00861F0B" w:rsidRPr="008C68FA" w:rsidRDefault="00861F0B" w:rsidP="00861F0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C68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1.Оказание помощи в подготовке и проведении открытого урока.</w:t>
            </w:r>
          </w:p>
          <w:p w:rsidR="00861F0B" w:rsidRPr="008C68FA" w:rsidRDefault="00861F0B" w:rsidP="008C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8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8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портфолио наставника. </w:t>
            </w:r>
            <w:r w:rsidR="008C68FA" w:rsidRPr="008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  <w:r w:rsidRPr="008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требованиями  и </w:t>
            </w:r>
            <w:r w:rsidRPr="008C6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вариантами оформления профессионального портфолио.</w:t>
            </w:r>
          </w:p>
          <w:p w:rsidR="008C68FA" w:rsidRPr="008C68FA" w:rsidRDefault="008C68FA" w:rsidP="008C68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68FA" w:rsidRPr="008C68FA" w:rsidRDefault="00346944" w:rsidP="008C68F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C68FA" w:rsidRPr="008C68FA">
              <w:rPr>
                <w:rFonts w:ascii="Times New Roman" w:hAnsi="Times New Roman"/>
                <w:sz w:val="24"/>
                <w:szCs w:val="24"/>
              </w:rPr>
              <w:t xml:space="preserve">2. Дискуссия: Трудная ситуация на занятии и ваш выход из неё;  Анализ педагогических </w:t>
            </w:r>
            <w:r w:rsidR="008C68FA" w:rsidRPr="008C68FA">
              <w:rPr>
                <w:rFonts w:ascii="Times New Roman" w:hAnsi="Times New Roman"/>
                <w:sz w:val="24"/>
                <w:szCs w:val="24"/>
              </w:rPr>
              <w:lastRenderedPageBreak/>
              <w:t>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</w:t>
            </w:r>
          </w:p>
        </w:tc>
        <w:tc>
          <w:tcPr>
            <w:tcW w:w="1843" w:type="dxa"/>
          </w:tcPr>
          <w:p w:rsidR="00861F0B" w:rsidRDefault="00861F0B" w:rsidP="00861F0B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lastRenderedPageBreak/>
              <w:t xml:space="preserve">1.Изучение нормативных документов школы   по ведению профессионального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lastRenderedPageBreak/>
              <w:t>портфолио.</w:t>
            </w:r>
          </w:p>
        </w:tc>
        <w:tc>
          <w:tcPr>
            <w:tcW w:w="1417" w:type="dxa"/>
          </w:tcPr>
          <w:p w:rsidR="00861F0B" w:rsidRPr="00740FB4" w:rsidRDefault="00861F0B" w:rsidP="0001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lastRenderedPageBreak/>
              <w:t>Наставни-чество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861F0B" w:rsidRDefault="00861F0B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861F0B" w:rsidRDefault="00861F0B" w:rsidP="00012A4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Посещение уроков. Контроль ведения школьной документации.</w:t>
            </w:r>
          </w:p>
          <w:p w:rsidR="00861F0B" w:rsidRPr="00A063E2" w:rsidRDefault="00861F0B" w:rsidP="0001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lastRenderedPageBreak/>
              <w:t>Контроль ведения портфолио</w:t>
            </w:r>
          </w:p>
        </w:tc>
      </w:tr>
      <w:tr w:rsidR="0032257F" w:rsidRPr="00740FB4" w:rsidTr="00346944">
        <w:tc>
          <w:tcPr>
            <w:tcW w:w="2836" w:type="dxa"/>
          </w:tcPr>
          <w:p w:rsidR="0032257F" w:rsidRPr="00480EAD" w:rsidRDefault="0032257F" w:rsidP="00480EA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0EA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1.Выступление молодого специалиста на ШМО. Методическая выставка достижений учителя.</w:t>
            </w:r>
          </w:p>
          <w:p w:rsidR="0032257F" w:rsidRPr="00480EAD" w:rsidRDefault="0032257F" w:rsidP="00480EA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0EAD">
              <w:rPr>
                <w:rFonts w:ascii="Times New Roman" w:hAnsi="Times New Roman"/>
                <w:color w:val="333333"/>
                <w:sz w:val="24"/>
                <w:szCs w:val="24"/>
              </w:rPr>
              <w:t>2.</w:t>
            </w:r>
            <w:r w:rsidRPr="00480EA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Внедрение молодым специалистом результатов деятельности по самообразованию в практику своей работы</w:t>
            </w:r>
          </w:p>
          <w:p w:rsidR="0032257F" w:rsidRPr="00480EAD" w:rsidRDefault="0032257F" w:rsidP="00480EA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0EA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3.Анкетирование: Профессиональные затруднения.  </w:t>
            </w:r>
          </w:p>
          <w:p w:rsidR="0032257F" w:rsidRPr="00480EAD" w:rsidRDefault="0032257F" w:rsidP="00480EA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80EAD">
              <w:rPr>
                <w:rFonts w:ascii="Times New Roman" w:hAnsi="Times New Roman"/>
                <w:color w:val="333333"/>
                <w:sz w:val="24"/>
                <w:szCs w:val="24"/>
              </w:rPr>
              <w:t>Анкетирование: Оценка собственного квалификационного уровня молодым   специалистом.</w:t>
            </w:r>
          </w:p>
          <w:p w:rsidR="0032257F" w:rsidRPr="00480EAD" w:rsidRDefault="0032257F" w:rsidP="00480E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480EA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Посещение уроков молодого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специалиста</w:t>
            </w:r>
            <w:r w:rsidRPr="00480EA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с целью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оказания методической помощи.</w:t>
            </w:r>
          </w:p>
        </w:tc>
        <w:tc>
          <w:tcPr>
            <w:tcW w:w="1984" w:type="dxa"/>
          </w:tcPr>
          <w:p w:rsidR="0032257F" w:rsidRDefault="0032257F" w:rsidP="00FB47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2257F" w:rsidRPr="00CA134A" w:rsidRDefault="0032257F" w:rsidP="00012A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2257F" w:rsidRPr="00740FB4" w:rsidRDefault="0032257F" w:rsidP="00012A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самообразование, посещение уроков.</w:t>
            </w:r>
          </w:p>
        </w:tc>
        <w:tc>
          <w:tcPr>
            <w:tcW w:w="1134" w:type="dxa"/>
          </w:tcPr>
          <w:p w:rsidR="0032257F" w:rsidRDefault="0032257F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32257F" w:rsidRDefault="0032257F" w:rsidP="00012A4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Посещение уроков. Контроль ведения школьной документации.</w:t>
            </w:r>
          </w:p>
          <w:p w:rsidR="0032257F" w:rsidRPr="00A063E2" w:rsidRDefault="0032257F" w:rsidP="0001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2257F" w:rsidRPr="00740FB4" w:rsidTr="00346944">
        <w:tc>
          <w:tcPr>
            <w:tcW w:w="2836" w:type="dxa"/>
          </w:tcPr>
          <w:p w:rsidR="0032257F" w:rsidRDefault="0032257F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40FB4">
              <w:rPr>
                <w:rFonts w:ascii="Times New Roman" w:hAnsi="Times New Roman"/>
                <w:sz w:val="24"/>
                <w:szCs w:val="24"/>
              </w:rPr>
              <w:t>Подведение итогов работы за год.</w:t>
            </w:r>
          </w:p>
          <w:p w:rsidR="004E2ADA" w:rsidRPr="00740FB4" w:rsidRDefault="004E2ADA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2.Подготовка характеристики молодого специалиста.</w:t>
            </w:r>
          </w:p>
          <w:p w:rsidR="0032257F" w:rsidRPr="00740FB4" w:rsidRDefault="0032257F" w:rsidP="0032257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257F" w:rsidRPr="0032257F" w:rsidRDefault="0032257F" w:rsidP="00346944">
            <w:pPr>
              <w:spacing w:after="0" w:line="240" w:lineRule="auto"/>
              <w:ind w:left="33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1.Оказание помощи в составлении анализа </w:t>
            </w:r>
            <w:r w:rsidR="00346944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спортивно-массовой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lastRenderedPageBreak/>
              <w:t xml:space="preserve">работы за год.  </w:t>
            </w:r>
          </w:p>
        </w:tc>
        <w:tc>
          <w:tcPr>
            <w:tcW w:w="1843" w:type="dxa"/>
          </w:tcPr>
          <w:p w:rsidR="0032257F" w:rsidRPr="00CA134A" w:rsidRDefault="0032257F" w:rsidP="00012A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0FB4">
              <w:rPr>
                <w:rFonts w:ascii="Times New Roman" w:hAnsi="Times New Roman"/>
                <w:sz w:val="24"/>
                <w:szCs w:val="24"/>
              </w:rPr>
              <w:t>Отчет о результатах наставнической работы.</w:t>
            </w:r>
          </w:p>
        </w:tc>
        <w:tc>
          <w:tcPr>
            <w:tcW w:w="1417" w:type="dxa"/>
          </w:tcPr>
          <w:p w:rsidR="0032257F" w:rsidRPr="00740FB4" w:rsidRDefault="0032257F" w:rsidP="004E2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Наставни-чество</w:t>
            </w:r>
          </w:p>
        </w:tc>
        <w:tc>
          <w:tcPr>
            <w:tcW w:w="1134" w:type="dxa"/>
          </w:tcPr>
          <w:p w:rsidR="0032257F" w:rsidRPr="00740FB4" w:rsidRDefault="0032257F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B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32257F" w:rsidRPr="0032257F" w:rsidRDefault="0032257F" w:rsidP="0032257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  <w:r w:rsidRPr="0032257F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Собеседование по итогам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>года</w:t>
            </w:r>
            <w:r w:rsidR="00103749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t xml:space="preserve"> (успеваемость, </w:t>
            </w:r>
            <w:r w:rsidRPr="0032257F"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  <w:lastRenderedPageBreak/>
              <w:t>качество, выполнение программы)</w:t>
            </w:r>
          </w:p>
        </w:tc>
      </w:tr>
      <w:tr w:rsidR="004E2ADA" w:rsidRPr="00740FB4" w:rsidTr="00346944">
        <w:tc>
          <w:tcPr>
            <w:tcW w:w="2836" w:type="dxa"/>
          </w:tcPr>
          <w:p w:rsidR="00B864FC" w:rsidRPr="00FF56C4" w:rsidRDefault="00346944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B864FC"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Совместная разработка планов-конспектов уроков по теме, занятий по внеурочной деятельности, внеклассного мероприятия</w:t>
            </w:r>
          </w:p>
          <w:p w:rsidR="00B864FC" w:rsidRPr="00FF56C4" w:rsidRDefault="00B864FC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56C4">
              <w:rPr>
                <w:rFonts w:ascii="Times New Roman" w:hAnsi="Times New Roman"/>
                <w:sz w:val="24"/>
                <w:szCs w:val="24"/>
              </w:rPr>
              <w:t>3.</w:t>
            </w:r>
            <w:r w:rsidR="00FF56C4" w:rsidRPr="00FF56C4">
              <w:rPr>
                <w:rFonts w:ascii="Times New Roman" w:hAnsi="Times New Roman"/>
                <w:sz w:val="24"/>
                <w:szCs w:val="24"/>
              </w:rPr>
              <w:t>Изучение методическо</w:t>
            </w:r>
            <w:r w:rsidR="00346944">
              <w:rPr>
                <w:rFonts w:ascii="Times New Roman" w:hAnsi="Times New Roman"/>
                <w:sz w:val="24"/>
                <w:szCs w:val="24"/>
              </w:rPr>
              <w:t>й литературы по предмету</w:t>
            </w:r>
            <w:r w:rsidR="00FF56C4" w:rsidRPr="00FF56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4FC" w:rsidRPr="00FF56C4" w:rsidRDefault="00FF56C4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B864FC"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Взаимопосещение уроков и занятий, внеклассных мероприятий и их последующий подробный анализ</w:t>
            </w:r>
          </w:p>
          <w:p w:rsidR="00B864FC" w:rsidRPr="00FF56C4" w:rsidRDefault="00FF56C4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="00B864FC"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молодого специалиста в общешкольных мероприятиях, семинарах, совещаниях и т. д.</w:t>
            </w:r>
          </w:p>
          <w:p w:rsidR="00B864FC" w:rsidRPr="00FF56C4" w:rsidRDefault="00FF56C4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B864FC"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с молодым специалистом по определенным разделам педагогики, научному содержанию предмета, частной методике преподавания</w:t>
            </w:r>
          </w:p>
          <w:p w:rsidR="00B864FC" w:rsidRPr="00FF56C4" w:rsidRDefault="00FF56C4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B864FC"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частным вопросам методики преподавания и проведения внеклассных мероприятий</w:t>
            </w:r>
          </w:p>
          <w:p w:rsidR="00B864FC" w:rsidRPr="00FF56C4" w:rsidRDefault="00FF56C4" w:rsidP="00480EA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46C8" w:rsidRPr="00FF56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E2ADA" w:rsidRDefault="004E2ADA" w:rsidP="0032257F">
            <w:pPr>
              <w:spacing w:after="0" w:line="240" w:lineRule="auto"/>
              <w:ind w:left="33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E2ADA" w:rsidRDefault="004E2ADA" w:rsidP="00012A4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E2ADA" w:rsidRPr="00740FB4" w:rsidRDefault="004E2ADA" w:rsidP="004E2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2ADA" w:rsidRPr="00740FB4" w:rsidRDefault="00FF56C4" w:rsidP="005E4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4E2ADA" w:rsidRPr="0032257F" w:rsidRDefault="004E2ADA" w:rsidP="0032257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0"/>
                <w:lang w:eastAsia="ru-RU"/>
              </w:rPr>
            </w:pPr>
          </w:p>
        </w:tc>
      </w:tr>
    </w:tbl>
    <w:p w:rsidR="005E4F94" w:rsidRPr="005E4F94" w:rsidRDefault="005E4F94" w:rsidP="005E4F9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D4588" w:rsidRPr="005E4F94" w:rsidRDefault="007D4588" w:rsidP="005E4F9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7D4588" w:rsidRPr="005E4F94" w:rsidRDefault="007D4588" w:rsidP="005E4F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7D4588" w:rsidRPr="005E4F94" w:rsidRDefault="007D4588" w:rsidP="005E4F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sectPr w:rsidR="007D4588" w:rsidRPr="005E4F94" w:rsidSect="00FF5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8B" w:rsidRDefault="004F568B" w:rsidP="00391047">
      <w:pPr>
        <w:spacing w:after="0" w:line="240" w:lineRule="auto"/>
      </w:pPr>
      <w:r>
        <w:separator/>
      </w:r>
    </w:p>
  </w:endnote>
  <w:endnote w:type="continuationSeparator" w:id="0">
    <w:p w:rsidR="004F568B" w:rsidRDefault="004F568B" w:rsidP="0039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47" w:rsidRDefault="003910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47" w:rsidRDefault="003910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47" w:rsidRDefault="00391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8B" w:rsidRDefault="004F568B" w:rsidP="00391047">
      <w:pPr>
        <w:spacing w:after="0" w:line="240" w:lineRule="auto"/>
      </w:pPr>
      <w:r>
        <w:separator/>
      </w:r>
    </w:p>
  </w:footnote>
  <w:footnote w:type="continuationSeparator" w:id="0">
    <w:p w:rsidR="004F568B" w:rsidRDefault="004F568B" w:rsidP="0039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47" w:rsidRDefault="003910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47" w:rsidRDefault="003910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47" w:rsidRDefault="003910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0ADB"/>
    <w:multiLevelType w:val="hybridMultilevel"/>
    <w:tmpl w:val="678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26CD"/>
    <w:multiLevelType w:val="hybridMultilevel"/>
    <w:tmpl w:val="A702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3999"/>
    <w:multiLevelType w:val="hybridMultilevel"/>
    <w:tmpl w:val="B5A0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CF6"/>
    <w:multiLevelType w:val="hybridMultilevel"/>
    <w:tmpl w:val="436C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2DF5"/>
    <w:multiLevelType w:val="hybridMultilevel"/>
    <w:tmpl w:val="8E16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BB1"/>
    <w:multiLevelType w:val="hybridMultilevel"/>
    <w:tmpl w:val="E2961478"/>
    <w:lvl w:ilvl="0" w:tplc="E63414B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E8561D"/>
    <w:multiLevelType w:val="hybridMultilevel"/>
    <w:tmpl w:val="53D4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A5AD7"/>
    <w:multiLevelType w:val="hybridMultilevel"/>
    <w:tmpl w:val="CF8E24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844D3"/>
    <w:multiLevelType w:val="hybridMultilevel"/>
    <w:tmpl w:val="ABFA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0F49"/>
    <w:multiLevelType w:val="hybridMultilevel"/>
    <w:tmpl w:val="051E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76E7D"/>
    <w:multiLevelType w:val="hybridMultilevel"/>
    <w:tmpl w:val="094E32BC"/>
    <w:lvl w:ilvl="0" w:tplc="AD426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01">
      <w:start w:val="1"/>
      <w:numFmt w:val="bullet"/>
      <w:lvlText w:val=""/>
      <w:lvlJc w:val="left"/>
      <w:pPr>
        <w:tabs>
          <w:tab w:val="num" w:pos="2065"/>
        </w:tabs>
        <w:ind w:left="2065" w:hanging="360"/>
      </w:pPr>
      <w:rPr>
        <w:rFonts w:ascii="Symbol" w:hAnsi="Symbol" w:hint="default"/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32511"/>
    <w:multiLevelType w:val="hybridMultilevel"/>
    <w:tmpl w:val="B6D8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D5F28"/>
    <w:multiLevelType w:val="hybridMultilevel"/>
    <w:tmpl w:val="A4FAB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46162"/>
    <w:multiLevelType w:val="hybridMultilevel"/>
    <w:tmpl w:val="AC6EA7B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09C3"/>
    <w:multiLevelType w:val="hybridMultilevel"/>
    <w:tmpl w:val="83F23F98"/>
    <w:lvl w:ilvl="0" w:tplc="F5EC11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3090992"/>
    <w:multiLevelType w:val="hybridMultilevel"/>
    <w:tmpl w:val="ADE25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87F1E"/>
    <w:multiLevelType w:val="hybridMultilevel"/>
    <w:tmpl w:val="B5C61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18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  <w:num w:numId="15">
    <w:abstractNumId w:val="17"/>
  </w:num>
  <w:num w:numId="16">
    <w:abstractNumId w:val="13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C"/>
    <w:rsid w:val="00012A47"/>
    <w:rsid w:val="00016787"/>
    <w:rsid w:val="00021712"/>
    <w:rsid w:val="00033B26"/>
    <w:rsid w:val="00045907"/>
    <w:rsid w:val="00053EFD"/>
    <w:rsid w:val="00060A3A"/>
    <w:rsid w:val="000B6162"/>
    <w:rsid w:val="000C2177"/>
    <w:rsid w:val="000D3034"/>
    <w:rsid w:val="000E46C8"/>
    <w:rsid w:val="00103749"/>
    <w:rsid w:val="00120B2E"/>
    <w:rsid w:val="00155E80"/>
    <w:rsid w:val="001924B4"/>
    <w:rsid w:val="001943E5"/>
    <w:rsid w:val="001B00C6"/>
    <w:rsid w:val="001C1EFF"/>
    <w:rsid w:val="00225F2C"/>
    <w:rsid w:val="00260D39"/>
    <w:rsid w:val="002729E0"/>
    <w:rsid w:val="00317934"/>
    <w:rsid w:val="0032257F"/>
    <w:rsid w:val="0033261C"/>
    <w:rsid w:val="00346944"/>
    <w:rsid w:val="00391047"/>
    <w:rsid w:val="0039563E"/>
    <w:rsid w:val="003A09C9"/>
    <w:rsid w:val="00435E50"/>
    <w:rsid w:val="00444E67"/>
    <w:rsid w:val="00474657"/>
    <w:rsid w:val="00480EAD"/>
    <w:rsid w:val="00492638"/>
    <w:rsid w:val="004E2ADA"/>
    <w:rsid w:val="004F145E"/>
    <w:rsid w:val="004F568B"/>
    <w:rsid w:val="00513666"/>
    <w:rsid w:val="00537D33"/>
    <w:rsid w:val="005459EB"/>
    <w:rsid w:val="00594F5D"/>
    <w:rsid w:val="005D5812"/>
    <w:rsid w:val="005E4F94"/>
    <w:rsid w:val="00603F8A"/>
    <w:rsid w:val="00644663"/>
    <w:rsid w:val="00647DC4"/>
    <w:rsid w:val="006E1C1A"/>
    <w:rsid w:val="006E4904"/>
    <w:rsid w:val="00716548"/>
    <w:rsid w:val="00740FB4"/>
    <w:rsid w:val="00752A1E"/>
    <w:rsid w:val="007A26D3"/>
    <w:rsid w:val="007D4588"/>
    <w:rsid w:val="007E3BAD"/>
    <w:rsid w:val="00803711"/>
    <w:rsid w:val="00826FD4"/>
    <w:rsid w:val="00861F0B"/>
    <w:rsid w:val="008667BD"/>
    <w:rsid w:val="00872618"/>
    <w:rsid w:val="008A21A2"/>
    <w:rsid w:val="008B5A5F"/>
    <w:rsid w:val="008C68FA"/>
    <w:rsid w:val="008D6BB5"/>
    <w:rsid w:val="008F74A5"/>
    <w:rsid w:val="00907A09"/>
    <w:rsid w:val="009168E4"/>
    <w:rsid w:val="00921E7A"/>
    <w:rsid w:val="00940EE4"/>
    <w:rsid w:val="00971CBA"/>
    <w:rsid w:val="00990293"/>
    <w:rsid w:val="00A063E2"/>
    <w:rsid w:val="00A07C01"/>
    <w:rsid w:val="00B528A8"/>
    <w:rsid w:val="00B864FC"/>
    <w:rsid w:val="00BD6590"/>
    <w:rsid w:val="00C40160"/>
    <w:rsid w:val="00C60CB2"/>
    <w:rsid w:val="00CA5730"/>
    <w:rsid w:val="00CB7DF3"/>
    <w:rsid w:val="00CD53B7"/>
    <w:rsid w:val="00D50EB5"/>
    <w:rsid w:val="00D6286C"/>
    <w:rsid w:val="00D75EF6"/>
    <w:rsid w:val="00D9142C"/>
    <w:rsid w:val="00DD2C18"/>
    <w:rsid w:val="00E06698"/>
    <w:rsid w:val="00E5572C"/>
    <w:rsid w:val="00E87954"/>
    <w:rsid w:val="00EB3627"/>
    <w:rsid w:val="00F70023"/>
    <w:rsid w:val="00FB472D"/>
    <w:rsid w:val="00FD33EA"/>
    <w:rsid w:val="00FF0A64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57FF"/>
  <w15:docId w15:val="{421E470F-78B8-43EE-8AF5-007CA55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910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39104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9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91047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52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907A09"/>
    <w:rPr>
      <w:color w:val="1161C4"/>
      <w:u w:val="single"/>
    </w:rPr>
  </w:style>
  <w:style w:type="character" w:styleId="aa">
    <w:name w:val="Emphasis"/>
    <w:uiPriority w:val="20"/>
    <w:qFormat/>
    <w:rsid w:val="00907A09"/>
    <w:rPr>
      <w:i/>
      <w:iCs/>
    </w:rPr>
  </w:style>
  <w:style w:type="character" w:styleId="ab">
    <w:name w:val="Strong"/>
    <w:uiPriority w:val="22"/>
    <w:qFormat/>
    <w:rsid w:val="00907A09"/>
    <w:rPr>
      <w:b/>
      <w:bCs/>
    </w:rPr>
  </w:style>
  <w:style w:type="paragraph" w:styleId="ac">
    <w:name w:val="List Paragraph"/>
    <w:basedOn w:val="a"/>
    <w:uiPriority w:val="34"/>
    <w:qFormat/>
    <w:rsid w:val="005E4F94"/>
    <w:pPr>
      <w:ind w:left="720"/>
      <w:contextualSpacing/>
    </w:pPr>
  </w:style>
  <w:style w:type="paragraph" w:customStyle="1" w:styleId="c2">
    <w:name w:val="c2"/>
    <w:basedOn w:val="a"/>
    <w:uiPriority w:val="99"/>
    <w:rsid w:val="008A2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A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139">
                  <w:marLeft w:val="-6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167">
                      <w:marLeft w:val="6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29499">
                                                      <w:marLeft w:val="38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45050">
                                                          <w:marLeft w:val="0"/>
                                                          <w:marRight w:val="1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640634">
                                                              <w:marLeft w:val="0"/>
                                                              <w:marRight w:val="0"/>
                                                              <w:marTop w:val="20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1111111</cp:lastModifiedBy>
  <cp:revision>4</cp:revision>
  <dcterms:created xsi:type="dcterms:W3CDTF">2020-03-07T07:26:00Z</dcterms:created>
  <dcterms:modified xsi:type="dcterms:W3CDTF">2021-01-12T11:09:00Z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38221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